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DB690B9" w:rsidR="00CC6CDD" w:rsidRPr="00FE01CB" w:rsidRDefault="000F20FE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4451BA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633ABCA0" w:rsidR="008903C7" w:rsidRPr="00FE01CB" w:rsidRDefault="004451BA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0F20FE">
        <w:rPr>
          <w:rFonts w:ascii="Arial" w:eastAsia="Verdana" w:hAnsi="Arial" w:cs="Arial"/>
          <w:sz w:val="22"/>
          <w:szCs w:val="22"/>
        </w:rPr>
        <w:t>DEZ</w:t>
      </w:r>
      <w:r w:rsidR="006B084F">
        <w:rPr>
          <w:rFonts w:ascii="Arial" w:eastAsia="Verdana" w:hAnsi="Arial" w:cs="Arial"/>
          <w:sz w:val="22"/>
          <w:szCs w:val="22"/>
        </w:rPr>
        <w:t>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963390">
      <w:pPr>
        <w:spacing w:before="120" w:after="160"/>
        <w:ind w:left="142" w:right="-2"/>
        <w:contextualSpacing/>
        <w:jc w:val="righ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6050B33A" w14:textId="36788C57" w:rsid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49ACB51B" w14:textId="77777777" w:rsidR="00494CB1" w:rsidRDefault="00494CB1" w:rsidP="00494CB1">
      <w:p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3A43482B" w14:textId="77777777" w:rsidR="000D19E5" w:rsidRPr="000D19E5" w:rsidRDefault="000D19E5" w:rsidP="000D19E5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2DD6AAB" w14:textId="65C46428" w:rsidR="00F52C4D" w:rsidRPr="00C4117C" w:rsidRDefault="00F52C4D" w:rsidP="00C4117C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C4117C">
        <w:rPr>
          <w:rFonts w:ascii="Arial" w:hAnsi="Arial" w:cs="Arial"/>
          <w:b/>
          <w:sz w:val="22"/>
          <w:szCs w:val="22"/>
        </w:rPr>
        <w:t>407/2017</w:t>
      </w:r>
      <w:r w:rsidR="00A17BD3" w:rsidRPr="00C4117C">
        <w:rPr>
          <w:rFonts w:ascii="Arial" w:hAnsi="Arial" w:cs="Arial"/>
          <w:b/>
          <w:sz w:val="22"/>
          <w:szCs w:val="22"/>
        </w:rPr>
        <w:t xml:space="preserve"> - TINHA DI FERREIRA - </w:t>
      </w:r>
      <w:r w:rsidR="00021AFC" w:rsidRPr="00C4117C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59A2FB89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C98AF2E" w14:textId="77777777" w:rsidR="00ED3C5B" w:rsidRDefault="00ED3C5B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68854D94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FE06BF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 xml:space="preserve">Adota a Agenda 2030 para o Desenvolvimento Sustentável da Organização das Nações Unidas (ONU) como diretriz de políticas </w:t>
      </w:r>
      <w:r w:rsidRPr="00DE27E8">
        <w:rPr>
          <w:rFonts w:ascii="Arial" w:hAnsi="Arial" w:cs="Arial"/>
          <w:sz w:val="22"/>
          <w:szCs w:val="22"/>
        </w:rPr>
        <w:lastRenderedPageBreak/>
        <w:t>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1855C161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CE8609C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0D83AA" w14:textId="77777777" w:rsidR="00ED3C5B" w:rsidRDefault="00311460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5DF429EB" w14:textId="7AF8FD53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D1B5B01" w14:textId="77777777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0E9808A" w14:textId="1A80E594" w:rsidR="00772BA3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D3C5B">
        <w:rPr>
          <w:rFonts w:ascii="Arial" w:hAnsi="Arial" w:cs="Arial"/>
          <w:b/>
          <w:caps/>
          <w:sz w:val="22"/>
          <w:szCs w:val="22"/>
        </w:rPr>
        <w:t>P</w:t>
      </w:r>
      <w:r w:rsidR="00772BA3" w:rsidRPr="00ED3C5B">
        <w:rPr>
          <w:rFonts w:ascii="Arial" w:hAnsi="Arial" w:cs="Arial"/>
          <w:b/>
          <w:caps/>
          <w:sz w:val="22"/>
          <w:szCs w:val="22"/>
        </w:rPr>
        <w:t>rojeto de decreto legislativo n. º 58/2019 – LÚCIA DA SAÚDE</w:t>
      </w:r>
      <w:r w:rsidR="00772BA3" w:rsidRPr="00ED3C5B">
        <w:rPr>
          <w:rFonts w:ascii="Arial" w:hAnsi="Arial" w:cs="Arial"/>
          <w:b/>
          <w:sz w:val="22"/>
          <w:szCs w:val="22"/>
        </w:rPr>
        <w:t>–</w:t>
      </w:r>
      <w:r w:rsidR="00772BA3" w:rsidRPr="00ED3C5B">
        <w:rPr>
          <w:rFonts w:ascii="Arial" w:hAnsi="Arial" w:cs="Arial"/>
          <w:sz w:val="22"/>
          <w:szCs w:val="22"/>
        </w:rPr>
        <w:t xml:space="preserve"> Dispõe sobre a concessão de Medalha Antônio Raposo Tavares e Diploma Cidade de Osasco ao senhor Celso Toscano Coutinho, pelos serviços prestados na cidade de Osasco. </w:t>
      </w:r>
      <w:r w:rsidR="00772BA3" w:rsidRPr="00ED3C5B">
        <w:rPr>
          <w:rFonts w:ascii="Arial" w:hAnsi="Arial" w:cs="Arial"/>
          <w:b/>
          <w:sz w:val="22"/>
          <w:szCs w:val="22"/>
        </w:rPr>
        <w:t>CONTÉM EMENDA 01/19 DA AUTORA.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2C72590D" w:rsidR="00772BA3" w:rsidRPr="00ED3C5B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9474872"/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bookmarkEnd w:id="1"/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57EA7BFA" w14:textId="5D7F06F5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5BFC8F47" w:rsidR="00370BF5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4E8DEEDC" w14:textId="77777777" w:rsidR="00E33CF2" w:rsidRDefault="00E33CF2" w:rsidP="00E33CF2">
      <w:pPr>
        <w:pStyle w:val="PargrafodaLista"/>
        <w:rPr>
          <w:rFonts w:ascii="Arial" w:hAnsi="Arial" w:cs="Arial"/>
          <w:sz w:val="22"/>
          <w:szCs w:val="22"/>
        </w:rPr>
      </w:pPr>
    </w:p>
    <w:p w14:paraId="03116CF7" w14:textId="3A4936A2" w:rsidR="00E33CF2" w:rsidRDefault="001D37BA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 xml:space="preserve">DECRETO LEGISLATIVO </w:t>
      </w:r>
      <w:r w:rsidRPr="00C4117C">
        <w:rPr>
          <w:rFonts w:ascii="Arial" w:hAnsi="Arial" w:cs="Arial"/>
          <w:b/>
          <w:sz w:val="22"/>
          <w:szCs w:val="22"/>
        </w:rPr>
        <w:t>N.º 4</w:t>
      </w:r>
      <w:r>
        <w:rPr>
          <w:rFonts w:ascii="Arial" w:hAnsi="Arial" w:cs="Arial"/>
          <w:b/>
          <w:sz w:val="22"/>
          <w:szCs w:val="22"/>
        </w:rPr>
        <w:t>3</w:t>
      </w:r>
      <w:r w:rsidRPr="00C4117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C4117C">
        <w:rPr>
          <w:rFonts w:ascii="Arial" w:hAnsi="Arial" w:cs="Arial"/>
          <w:b/>
          <w:sz w:val="22"/>
          <w:szCs w:val="22"/>
        </w:rPr>
        <w:t xml:space="preserve"> - 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Dispõe sobre a concessão de placa comemorativa à</w:t>
      </w:r>
      <w:r>
        <w:rPr>
          <w:rFonts w:ascii="Arial" w:hAnsi="Arial" w:cs="Arial"/>
          <w:sz w:val="22"/>
          <w:szCs w:val="22"/>
        </w:rPr>
        <w:t xml:space="preserve"> Paróquia Nossa Senhora dos Remédios</w:t>
      </w:r>
    </w:p>
    <w:p w14:paraId="12F73269" w14:textId="77777777" w:rsidR="001D37BA" w:rsidRDefault="001D37BA" w:rsidP="001D37BA">
      <w:pPr>
        <w:pStyle w:val="PargrafodaLista"/>
        <w:rPr>
          <w:rFonts w:ascii="Arial" w:hAnsi="Arial" w:cs="Arial"/>
          <w:sz w:val="22"/>
          <w:szCs w:val="22"/>
        </w:rPr>
      </w:pPr>
    </w:p>
    <w:p w14:paraId="25C1B2DB" w14:textId="12CDB71C" w:rsidR="001D37BA" w:rsidRDefault="001D37BA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 xml:space="preserve">DECRETO LEGISLATIVO </w:t>
      </w:r>
      <w:r w:rsidRPr="00C4117C">
        <w:rPr>
          <w:rFonts w:ascii="Arial" w:hAnsi="Arial" w:cs="Arial"/>
          <w:b/>
          <w:sz w:val="22"/>
          <w:szCs w:val="22"/>
        </w:rPr>
        <w:t>N.º 4</w:t>
      </w:r>
      <w:r>
        <w:rPr>
          <w:rFonts w:ascii="Arial" w:hAnsi="Arial" w:cs="Arial"/>
          <w:b/>
          <w:sz w:val="22"/>
          <w:szCs w:val="22"/>
        </w:rPr>
        <w:t>8</w:t>
      </w:r>
      <w:r w:rsidRPr="00C4117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C4117C">
        <w:rPr>
          <w:rFonts w:ascii="Arial" w:hAnsi="Arial" w:cs="Arial"/>
          <w:b/>
          <w:sz w:val="22"/>
          <w:szCs w:val="22"/>
        </w:rPr>
        <w:t xml:space="preserve"> - 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Dispõe sobre a concessão</w:t>
      </w:r>
      <w:r>
        <w:rPr>
          <w:rFonts w:ascii="Arial" w:hAnsi="Arial" w:cs="Arial"/>
          <w:sz w:val="22"/>
          <w:szCs w:val="22"/>
        </w:rPr>
        <w:t xml:space="preserve"> de Cartão de Prata a Equipe Calheiros de </w:t>
      </w:r>
      <w:proofErr w:type="spellStart"/>
      <w:r>
        <w:rPr>
          <w:rFonts w:ascii="Arial" w:hAnsi="Arial" w:cs="Arial"/>
          <w:sz w:val="22"/>
          <w:szCs w:val="22"/>
        </w:rPr>
        <w:t>Hapkido</w:t>
      </w:r>
      <w:proofErr w:type="spellEnd"/>
      <w:r>
        <w:rPr>
          <w:rFonts w:ascii="Arial" w:hAnsi="Arial" w:cs="Arial"/>
          <w:sz w:val="22"/>
          <w:szCs w:val="22"/>
        </w:rPr>
        <w:t xml:space="preserve"> do Professor Tiago Calheiros.</w:t>
      </w:r>
    </w:p>
    <w:p w14:paraId="2022C3C1" w14:textId="77777777" w:rsidR="001D37BA" w:rsidRDefault="001D37BA" w:rsidP="001D37BA">
      <w:pPr>
        <w:pStyle w:val="PargrafodaLista"/>
        <w:rPr>
          <w:rFonts w:ascii="Arial" w:hAnsi="Arial" w:cs="Arial"/>
          <w:sz w:val="22"/>
          <w:szCs w:val="22"/>
        </w:rPr>
      </w:pPr>
    </w:p>
    <w:p w14:paraId="78F668E3" w14:textId="59D911F5" w:rsidR="001D37BA" w:rsidRDefault="001D37BA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 xml:space="preserve">DECRETO LEGISLATIVO </w:t>
      </w:r>
      <w:r w:rsidRPr="00C4117C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56</w:t>
      </w:r>
      <w:r w:rsidRPr="00C4117C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C4117C">
        <w:rPr>
          <w:rFonts w:ascii="Arial" w:hAnsi="Arial" w:cs="Arial"/>
          <w:b/>
          <w:sz w:val="22"/>
          <w:szCs w:val="22"/>
        </w:rPr>
        <w:t xml:space="preserve"> - 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Dispõe sobre a concessão</w:t>
      </w:r>
      <w:r>
        <w:rPr>
          <w:rFonts w:ascii="Arial" w:hAnsi="Arial" w:cs="Arial"/>
          <w:sz w:val="22"/>
          <w:szCs w:val="22"/>
        </w:rPr>
        <w:t xml:space="preserve"> de placa comemorativa ao Grêmio Recreativo Bonsucesso do Jardim Marieta. </w:t>
      </w:r>
    </w:p>
    <w:p w14:paraId="528A04A6" w14:textId="77777777" w:rsidR="001D37BA" w:rsidRDefault="001D37BA" w:rsidP="001D37BA">
      <w:pPr>
        <w:pStyle w:val="PargrafodaLista"/>
        <w:rPr>
          <w:rFonts w:ascii="Arial" w:hAnsi="Arial" w:cs="Arial"/>
          <w:sz w:val="22"/>
          <w:szCs w:val="22"/>
        </w:rPr>
      </w:pPr>
    </w:p>
    <w:p w14:paraId="7792B72C" w14:textId="0ECEF5D8" w:rsidR="001D37BA" w:rsidRDefault="001D37BA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</w:t>
      </w:r>
      <w:r>
        <w:rPr>
          <w:rFonts w:ascii="Arial" w:hAnsi="Arial" w:cs="Arial"/>
          <w:b/>
          <w:caps/>
          <w:sz w:val="22"/>
          <w:szCs w:val="22"/>
        </w:rPr>
        <w:t>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>
        <w:rPr>
          <w:rFonts w:ascii="Arial" w:hAnsi="Arial" w:cs="Arial"/>
          <w:b/>
          <w:cap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Dispõe sobre a concessão de Cartão de Prata</w:t>
      </w:r>
      <w:r>
        <w:rPr>
          <w:rFonts w:ascii="Arial" w:hAnsi="Arial" w:cs="Arial"/>
          <w:sz w:val="22"/>
          <w:szCs w:val="22"/>
        </w:rPr>
        <w:t xml:space="preserve"> para José Antônio </w:t>
      </w:r>
      <w:proofErr w:type="spellStart"/>
      <w:r>
        <w:rPr>
          <w:rFonts w:ascii="Arial" w:hAnsi="Arial" w:cs="Arial"/>
          <w:sz w:val="22"/>
          <w:szCs w:val="22"/>
        </w:rPr>
        <w:t>Bolzoni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4CE390B" w14:textId="77777777" w:rsidR="001D37BA" w:rsidRDefault="001D37BA" w:rsidP="001D37BA">
      <w:pPr>
        <w:pStyle w:val="PargrafodaLista"/>
        <w:rPr>
          <w:rFonts w:ascii="Arial" w:hAnsi="Arial" w:cs="Arial"/>
          <w:sz w:val="22"/>
          <w:szCs w:val="22"/>
        </w:rPr>
      </w:pPr>
    </w:p>
    <w:p w14:paraId="12FF789B" w14:textId="77777777" w:rsidR="008F118B" w:rsidRPr="008F118B" w:rsidRDefault="001D37BA" w:rsidP="008F118B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RALFI - </w:t>
      </w:r>
      <w:r>
        <w:rPr>
          <w:rFonts w:ascii="Arial" w:hAnsi="Arial" w:cs="Arial"/>
          <w:sz w:val="22"/>
          <w:szCs w:val="22"/>
        </w:rPr>
        <w:t>Dispõe sobre a concessão de</w:t>
      </w:r>
      <w:r>
        <w:rPr>
          <w:rFonts w:ascii="Arial" w:hAnsi="Arial" w:cs="Arial"/>
          <w:sz w:val="22"/>
          <w:szCs w:val="22"/>
        </w:rPr>
        <w:t xml:space="preserve"> Medalha </w:t>
      </w:r>
      <w:r w:rsidRPr="008F118B">
        <w:rPr>
          <w:rFonts w:ascii="Arial" w:hAnsi="Arial" w:cs="Arial"/>
          <w:sz w:val="22"/>
          <w:szCs w:val="22"/>
        </w:rPr>
        <w:t xml:space="preserve">Antônio Raposo Tavares e Diploma Cidade de Osasco ao Sr. </w:t>
      </w:r>
      <w:proofErr w:type="spellStart"/>
      <w:r w:rsidRPr="008F118B">
        <w:rPr>
          <w:rFonts w:ascii="Arial" w:hAnsi="Arial" w:cs="Arial"/>
          <w:sz w:val="22"/>
          <w:szCs w:val="22"/>
        </w:rPr>
        <w:t>Glaidimir</w:t>
      </w:r>
      <w:proofErr w:type="spellEnd"/>
      <w:r w:rsidRPr="008F118B">
        <w:rPr>
          <w:rFonts w:ascii="Arial" w:hAnsi="Arial" w:cs="Arial"/>
          <w:sz w:val="22"/>
          <w:szCs w:val="22"/>
        </w:rPr>
        <w:t xml:space="preserve"> de Sá </w:t>
      </w:r>
      <w:proofErr w:type="spellStart"/>
      <w:r w:rsidRPr="008F118B">
        <w:rPr>
          <w:rFonts w:ascii="Arial" w:hAnsi="Arial" w:cs="Arial"/>
          <w:sz w:val="22"/>
          <w:szCs w:val="22"/>
        </w:rPr>
        <w:t>Battiston</w:t>
      </w:r>
      <w:proofErr w:type="spellEnd"/>
    </w:p>
    <w:p w14:paraId="6DC27DC4" w14:textId="77777777" w:rsidR="008F118B" w:rsidRPr="008F118B" w:rsidRDefault="008F118B" w:rsidP="008F118B">
      <w:pPr>
        <w:pStyle w:val="PargrafodaLista"/>
        <w:rPr>
          <w:rFonts w:ascii="Arial" w:hAnsi="Arial" w:cs="Arial"/>
          <w:sz w:val="22"/>
          <w:szCs w:val="22"/>
        </w:rPr>
      </w:pPr>
    </w:p>
    <w:p w14:paraId="50A36755" w14:textId="77777777" w:rsidR="008F118B" w:rsidRPr="007874C1" w:rsidRDefault="008F118B" w:rsidP="008F118B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</w:t>
      </w:r>
      <w:r w:rsidRPr="00FE01CB">
        <w:rPr>
          <w:rFonts w:ascii="Arial" w:hAnsi="Arial" w:cs="Arial"/>
          <w:sz w:val="22"/>
          <w:szCs w:val="22"/>
        </w:rPr>
        <w:lastRenderedPageBreak/>
        <w:t>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7E6F5A64" w:rsidR="00AD5344" w:rsidRPr="0066671D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3C7F49FC" w14:textId="77777777" w:rsidR="0066671D" w:rsidRPr="00EA5E20" w:rsidRDefault="0066671D" w:rsidP="0066671D">
      <w:pPr>
        <w:pStyle w:val="PargrafodaLista"/>
        <w:numPr>
          <w:ilvl w:val="0"/>
          <w:numId w:val="3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35/2020 – NI DA PIZZARIA – </w:t>
      </w:r>
      <w:r w:rsidRPr="00EA5E20">
        <w:rPr>
          <w:rFonts w:ascii="Arial" w:hAnsi="Arial" w:cs="Arial"/>
          <w:sz w:val="22"/>
          <w:szCs w:val="22"/>
        </w:rPr>
        <w:t xml:space="preserve">Com o fim de solicitar informações ao Executivo Municipal relativas a CMTO no que diz respeito ao Relatório Anual de Multas aplicadas nas empresas de Transportes Coletivos </w:t>
      </w:r>
      <w:proofErr w:type="spellStart"/>
      <w:r w:rsidRPr="00EA5E20">
        <w:rPr>
          <w:rFonts w:ascii="Arial" w:hAnsi="Arial" w:cs="Arial"/>
          <w:sz w:val="22"/>
          <w:szCs w:val="22"/>
        </w:rPr>
        <w:t>Urubupungá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e Viação Osasco, no período de 01/01/2018 a 25/06/2020</w:t>
      </w:r>
      <w:r w:rsidRPr="00EA5E20">
        <w:rPr>
          <w:rFonts w:ascii="Arial" w:hAnsi="Arial" w:cs="Arial"/>
        </w:rPr>
        <w:t>.</w:t>
      </w:r>
    </w:p>
    <w:p w14:paraId="10EBAE02" w14:textId="7899C4A9" w:rsidR="0066671D" w:rsidRPr="00E33CF2" w:rsidRDefault="0066671D" w:rsidP="0066671D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p w14:paraId="3E1A7683" w14:textId="109441A6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2A726AB" w14:textId="01832BCB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033AAAB" w14:textId="79272422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6DA212AA" w14:textId="7DB2F1F9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54F9E527" w14:textId="11D8E136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DA1501A" w14:textId="77777777" w:rsidR="00E33CF2" w:rsidRDefault="00E33CF2" w:rsidP="00E33CF2">
      <w:pPr>
        <w:tabs>
          <w:tab w:val="left" w:pos="9923"/>
        </w:tabs>
        <w:ind w:left="234" w:right="321" w:firstLine="1326"/>
        <w:jc w:val="both"/>
        <w:rPr>
          <w:rFonts w:ascii="Calibri" w:hAnsi="Calibri" w:cs="Calibri"/>
          <w:sz w:val="24"/>
          <w:szCs w:val="24"/>
        </w:rPr>
      </w:pPr>
    </w:p>
    <w:p w14:paraId="208ACFBC" w14:textId="0889A4ED" w:rsidR="00E33CF2" w:rsidRDefault="00E33CF2" w:rsidP="00E33CF2">
      <w:pPr>
        <w:tabs>
          <w:tab w:val="left" w:pos="9923"/>
        </w:tabs>
        <w:ind w:left="234" w:right="321" w:firstLine="13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91B0" w14:textId="77777777" w:rsidR="00A618F2" w:rsidRDefault="00A618F2" w:rsidP="00A53197">
      <w:r>
        <w:separator/>
      </w:r>
    </w:p>
  </w:endnote>
  <w:endnote w:type="continuationSeparator" w:id="0">
    <w:p w14:paraId="4B679EB6" w14:textId="77777777" w:rsidR="00A618F2" w:rsidRDefault="00A618F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C6EF" w14:textId="77777777" w:rsidR="00A618F2" w:rsidRDefault="00A618F2" w:rsidP="00A53197">
      <w:r>
        <w:separator/>
      </w:r>
    </w:p>
  </w:footnote>
  <w:footnote w:type="continuationSeparator" w:id="0">
    <w:p w14:paraId="1F127B19" w14:textId="77777777" w:rsidR="00A618F2" w:rsidRDefault="00A618F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8F2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7496</Words>
  <Characters>40482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</cp:lastModifiedBy>
  <cp:revision>4</cp:revision>
  <cp:lastPrinted>2020-12-15T12:46:00Z</cp:lastPrinted>
  <dcterms:created xsi:type="dcterms:W3CDTF">2020-12-21T13:56:00Z</dcterms:created>
  <dcterms:modified xsi:type="dcterms:W3CDTF">2020-12-21T23:40:00Z</dcterms:modified>
</cp:coreProperties>
</file>