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702A6DF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FB04DF">
        <w:rPr>
          <w:rFonts w:ascii="Arial" w:hAnsi="Arial" w:cs="Arial"/>
          <w:b/>
          <w:sz w:val="22"/>
          <w:szCs w:val="22"/>
          <w:u w:val="single"/>
        </w:rPr>
        <w:t>7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05EC20F" w:rsidR="008903C7" w:rsidRPr="00FE01CB" w:rsidRDefault="00F211F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FB04DF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16715"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FB04DF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2C3C6C39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18413E">
      <w:pPr>
        <w:pStyle w:val="PargrafodaLista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2CAD5FD9" w:rsidR="007A031F" w:rsidRDefault="007A031F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284332E7" w14:textId="77777777" w:rsidR="0018413E" w:rsidRDefault="0018413E" w:rsidP="0018413E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6FA26603" w14:textId="56AB6E92" w:rsidR="00420FCB" w:rsidRDefault="00420FCB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8413E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BE7105" w14:textId="71E4E0ED" w:rsidR="00A4675E" w:rsidRDefault="00A4675E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Equipe Calheiros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Hapkido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, que foi campeã da Copa Paulista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Hapkido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de 2019.</w:t>
      </w:r>
    </w:p>
    <w:p w14:paraId="342ADDE4" w14:textId="77777777" w:rsidR="00834B14" w:rsidRDefault="00834B14" w:rsidP="0018413E">
      <w:pPr>
        <w:pStyle w:val="PargrafodaLista"/>
        <w:rPr>
          <w:rFonts w:ascii="Arial" w:hAnsi="Arial" w:cs="Arial"/>
          <w:sz w:val="22"/>
          <w:szCs w:val="22"/>
        </w:rPr>
      </w:pPr>
    </w:p>
    <w:p w14:paraId="6E9E779B" w14:textId="73620D27" w:rsidR="00C00E12" w:rsidRDefault="00C00E12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A178C96" w14:textId="77777777" w:rsidR="00C00E12" w:rsidRDefault="00C00E12" w:rsidP="0018413E">
      <w:pPr>
        <w:pStyle w:val="PargrafodaLista"/>
        <w:rPr>
          <w:rFonts w:ascii="Arial" w:hAnsi="Arial" w:cs="Arial"/>
          <w:sz w:val="22"/>
          <w:szCs w:val="22"/>
        </w:rPr>
      </w:pPr>
    </w:p>
    <w:p w14:paraId="7B6C0916" w14:textId="3D80ECAC" w:rsidR="00170152" w:rsidRDefault="00170152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0152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Referente ao chamamento público do Hospital Antônio Giglio e das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UPA´s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Centro, Vila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Menck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e Jd. Conceição.</w:t>
      </w:r>
    </w:p>
    <w:p w14:paraId="3CF574C0" w14:textId="77777777" w:rsidR="00DC7DF8" w:rsidRDefault="00DC7DF8" w:rsidP="00DC7DF8">
      <w:pPr>
        <w:pStyle w:val="PargrafodaLista"/>
        <w:rPr>
          <w:rFonts w:ascii="Arial" w:hAnsi="Arial" w:cs="Arial"/>
          <w:sz w:val="22"/>
          <w:szCs w:val="22"/>
        </w:rPr>
      </w:pPr>
    </w:p>
    <w:p w14:paraId="160445C6" w14:textId="06339671" w:rsidR="00DC7DF8" w:rsidRDefault="00DC7DF8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DC7DF8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do Conselheiro Tutelar, comemorado em 18 de novembro.</w:t>
      </w:r>
    </w:p>
    <w:p w14:paraId="3732FA9A" w14:textId="77777777" w:rsidR="00DC7DF8" w:rsidRDefault="00DC7DF8" w:rsidP="00DC7DF8">
      <w:pPr>
        <w:pStyle w:val="PargrafodaLista"/>
        <w:rPr>
          <w:rFonts w:ascii="Arial" w:hAnsi="Arial" w:cs="Arial"/>
          <w:sz w:val="22"/>
          <w:szCs w:val="22"/>
        </w:rPr>
      </w:pPr>
    </w:p>
    <w:p w14:paraId="041F1345" w14:textId="16EA8259" w:rsidR="00DC7DF8" w:rsidRDefault="00DC7DF8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DC7DF8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Dia da Consciência Negra, comemorado em 20 de novembro.</w:t>
      </w:r>
    </w:p>
    <w:p w14:paraId="70953C69" w14:textId="77777777" w:rsidR="00DC7DF8" w:rsidRDefault="00DC7DF8" w:rsidP="00DC7DF8">
      <w:pPr>
        <w:pStyle w:val="PargrafodaLista"/>
        <w:rPr>
          <w:rFonts w:ascii="Arial" w:hAnsi="Arial" w:cs="Arial"/>
          <w:sz w:val="22"/>
          <w:szCs w:val="22"/>
        </w:rPr>
      </w:pPr>
    </w:p>
    <w:p w14:paraId="3D974DEC" w14:textId="03E98556" w:rsidR="00DC7DF8" w:rsidRDefault="00DC7DF8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DC7DF8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do Conselheiro Tutelar, comemorado em 18 de novembro.</w:t>
      </w:r>
    </w:p>
    <w:p w14:paraId="763C38C0" w14:textId="77777777" w:rsidR="00DC7DF8" w:rsidRDefault="00DC7DF8" w:rsidP="00DC7DF8">
      <w:pPr>
        <w:pStyle w:val="PargrafodaLista"/>
        <w:rPr>
          <w:rFonts w:ascii="Arial" w:hAnsi="Arial" w:cs="Arial"/>
          <w:sz w:val="22"/>
          <w:szCs w:val="22"/>
        </w:rPr>
      </w:pPr>
    </w:p>
    <w:p w14:paraId="30ACF4E8" w14:textId="4E0C1E21" w:rsidR="00DC7DF8" w:rsidRDefault="00DC7DF8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DC7DF8">
        <w:rPr>
          <w:rFonts w:ascii="Arial" w:hAnsi="Arial" w:cs="Arial"/>
          <w:b/>
          <w:caps/>
          <w:sz w:val="22"/>
          <w:szCs w:val="22"/>
          <w:lang w:eastAsia="pt-BR"/>
        </w:rPr>
        <w:t>PROF. MARIO LUIZ GUIDE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Coordenadoria da Mulher, Igualdade Racial e Diversidade Sexual, extensivo </w:t>
      </w:r>
      <w:r w:rsidR="003B2AE1">
        <w:rPr>
          <w:rFonts w:ascii="Arial" w:hAnsi="Arial" w:cs="Arial"/>
          <w:sz w:val="22"/>
          <w:szCs w:val="22"/>
          <w:lang w:eastAsia="pt-BR"/>
        </w:rPr>
        <w:t>ao Conselho Municipal de Promoção Racial e a outras entidades e grupos sociais que combatem o racismo e a discriminação.</w:t>
      </w:r>
    </w:p>
    <w:p w14:paraId="33E6EFD7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4B376F2" w14:textId="1B72BB2C" w:rsidR="003B2AE1" w:rsidRDefault="003B2AE1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B2AE1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3B2AE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3B2AE1">
        <w:rPr>
          <w:rFonts w:ascii="Arial" w:hAnsi="Arial" w:cs="Arial"/>
          <w:sz w:val="22"/>
          <w:szCs w:val="22"/>
          <w:lang w:eastAsia="pt-BR"/>
        </w:rPr>
        <w:t xml:space="preserve"> Pelo falecimento d</w:t>
      </w:r>
      <w:r>
        <w:rPr>
          <w:rFonts w:ascii="Arial" w:hAnsi="Arial" w:cs="Arial"/>
          <w:sz w:val="22"/>
          <w:szCs w:val="22"/>
          <w:lang w:eastAsia="pt-BR"/>
        </w:rPr>
        <w:t>o cantor Reinaldo, o príncipe do pagode.</w:t>
      </w: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1E518348" w14:textId="6A610C88" w:rsidR="003B2AE1" w:rsidRDefault="003B2AE1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B2AE1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do Conselheiro Tutelar, comemorado em 18 de novembro.</w:t>
      </w:r>
    </w:p>
    <w:p w14:paraId="1B833F2F" w14:textId="77777777" w:rsidR="003B2AE1" w:rsidRPr="003B2AE1" w:rsidRDefault="003B2AE1" w:rsidP="003B2AE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7777777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C1DB3A" w14:textId="77777777" w:rsidR="00D66853" w:rsidRDefault="00D66853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E0C918" w14:textId="6A06BADC" w:rsidR="00D66853" w:rsidRDefault="00D6685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D4EE0C4" w14:textId="77777777" w:rsidR="00815E0A" w:rsidRDefault="00815E0A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531D7725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7AF9ED66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3B0C49C" w:rsidR="00B206C1" w:rsidRPr="00816A6D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26E2919D" w14:textId="77777777" w:rsidR="00816A6D" w:rsidRDefault="00816A6D" w:rsidP="00816A6D">
      <w:pPr>
        <w:pStyle w:val="PargrafodaLista"/>
        <w:rPr>
          <w:rFonts w:ascii="Arial" w:hAnsi="Arial" w:cs="Arial"/>
          <w:sz w:val="22"/>
          <w:szCs w:val="22"/>
        </w:rPr>
      </w:pPr>
    </w:p>
    <w:p w14:paraId="681F0BF5" w14:textId="1B70C8B6" w:rsidR="00E81D12" w:rsidRDefault="00816A6D" w:rsidP="005B28B2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149/2018 - </w:t>
      </w:r>
      <w:r w:rsidRPr="00816A6D">
        <w:rPr>
          <w:rFonts w:ascii="Arial" w:hAnsi="Arial" w:cs="Arial"/>
          <w:b/>
          <w:sz w:val="22"/>
          <w:szCs w:val="22"/>
        </w:rPr>
        <w:t>ALEX DA ACADEMIA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B838BB">
        <w:rPr>
          <w:rFonts w:ascii="Arial" w:hAnsi="Arial" w:cs="Arial"/>
          <w:sz w:val="22"/>
          <w:szCs w:val="22"/>
        </w:rPr>
        <w:t>Dispõe</w:t>
      </w:r>
      <w:r>
        <w:rPr>
          <w:rFonts w:ascii="Arial" w:hAnsi="Arial" w:cs="Arial"/>
          <w:sz w:val="22"/>
          <w:szCs w:val="22"/>
        </w:rPr>
        <w:t xml:space="preserve"> sobre a instituição do “Dia do Encontro de Capoeira Adaptado à Terceira Idade” – </w:t>
      </w:r>
      <w:proofErr w:type="spellStart"/>
      <w:r>
        <w:rPr>
          <w:rFonts w:ascii="Arial" w:hAnsi="Arial" w:cs="Arial"/>
          <w:sz w:val="22"/>
          <w:szCs w:val="22"/>
        </w:rPr>
        <w:t>ECATI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09D2153" w14:textId="77777777" w:rsidR="00BD5FDE" w:rsidRDefault="00BD5FDE" w:rsidP="00BD5FDE">
      <w:pPr>
        <w:pStyle w:val="PargrafodaLista"/>
        <w:rPr>
          <w:rFonts w:ascii="Arial" w:hAnsi="Arial" w:cs="Arial"/>
          <w:sz w:val="22"/>
          <w:szCs w:val="22"/>
        </w:rPr>
      </w:pPr>
    </w:p>
    <w:p w14:paraId="50D0AD81" w14:textId="733D521D" w:rsidR="00BD5FDE" w:rsidRPr="005B28B2" w:rsidRDefault="00BD5FDE" w:rsidP="005B28B2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80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D5FDE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BD5FDE">
        <w:rPr>
          <w:rFonts w:ascii="Arial" w:hAnsi="Arial" w:cs="Arial"/>
          <w:sz w:val="22"/>
          <w:szCs w:val="22"/>
        </w:rPr>
        <w:t xml:space="preserve">Dispõe sobre a prioridade na tramitação dos processos administrativos, </w:t>
      </w:r>
      <w:r>
        <w:rPr>
          <w:rFonts w:ascii="Arial" w:hAnsi="Arial" w:cs="Arial"/>
          <w:sz w:val="22"/>
          <w:szCs w:val="22"/>
        </w:rPr>
        <w:t>à</w:t>
      </w:r>
      <w:r w:rsidRPr="00BD5FDE">
        <w:rPr>
          <w:rFonts w:ascii="Arial" w:hAnsi="Arial" w:cs="Arial"/>
          <w:sz w:val="22"/>
          <w:szCs w:val="22"/>
        </w:rPr>
        <w:t>s pessoas com mais de sessenta e cinco anos de idade junto ao Município de Osasco.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E7E760" w14:textId="3BB51107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5DC1AAD" w14:textId="77777777" w:rsidR="00AC7223" w:rsidRPr="00AC7223" w:rsidRDefault="00AC7223" w:rsidP="00AC7223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87743E" w14:textId="45091ED6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D0436">
        <w:rPr>
          <w:rFonts w:ascii="Arial" w:hAnsi="Arial" w:cs="Arial"/>
          <w:b/>
          <w:caps/>
          <w:sz w:val="22"/>
          <w:szCs w:val="22"/>
        </w:rPr>
        <w:t>BATISTA COMUNIDADE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“Cartão de Prata” à ONG Arte na Lata</w:t>
      </w:r>
      <w:r w:rsidR="004F2AC2">
        <w:rPr>
          <w:rFonts w:ascii="Arial" w:hAnsi="Arial" w:cs="Arial"/>
          <w:sz w:val="22"/>
          <w:szCs w:val="22"/>
        </w:rPr>
        <w:t xml:space="preserve"> pelos relevantes trabalhos apresentados.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</w:t>
      </w:r>
      <w:r w:rsidRPr="00FE01CB">
        <w:rPr>
          <w:rFonts w:ascii="Arial" w:hAnsi="Arial" w:cs="Arial"/>
          <w:sz w:val="22"/>
          <w:szCs w:val="22"/>
        </w:rPr>
        <w:lastRenderedPageBreak/>
        <w:t>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</w:t>
      </w:r>
      <w:r w:rsidRPr="00FE01CB">
        <w:rPr>
          <w:rFonts w:ascii="Arial" w:hAnsi="Arial" w:cs="Arial"/>
          <w:sz w:val="22"/>
          <w:szCs w:val="22"/>
        </w:rPr>
        <w:lastRenderedPageBreak/>
        <w:t>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</w:t>
      </w:r>
      <w:r w:rsidRPr="00FE01CB">
        <w:rPr>
          <w:rFonts w:ascii="Arial" w:hAnsi="Arial" w:cs="Arial"/>
          <w:sz w:val="22"/>
          <w:szCs w:val="22"/>
        </w:rPr>
        <w:lastRenderedPageBreak/>
        <w:t>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3"/>
  </w:num>
  <w:num w:numId="5">
    <w:abstractNumId w:val="11"/>
  </w:num>
  <w:num w:numId="6">
    <w:abstractNumId w:val="14"/>
  </w:num>
  <w:num w:numId="7">
    <w:abstractNumId w:val="20"/>
  </w:num>
  <w:num w:numId="8">
    <w:abstractNumId w:val="1"/>
  </w:num>
  <w:num w:numId="9">
    <w:abstractNumId w:val="16"/>
  </w:num>
  <w:num w:numId="10">
    <w:abstractNumId w:val="13"/>
  </w:num>
  <w:num w:numId="11">
    <w:abstractNumId w:val="34"/>
  </w:num>
  <w:num w:numId="12">
    <w:abstractNumId w:val="19"/>
  </w:num>
  <w:num w:numId="13">
    <w:abstractNumId w:val="27"/>
  </w:num>
  <w:num w:numId="14">
    <w:abstractNumId w:val="30"/>
  </w:num>
  <w:num w:numId="15">
    <w:abstractNumId w:val="17"/>
  </w:num>
  <w:num w:numId="16">
    <w:abstractNumId w:val="24"/>
  </w:num>
  <w:num w:numId="17">
    <w:abstractNumId w:val="4"/>
  </w:num>
  <w:num w:numId="18">
    <w:abstractNumId w:val="15"/>
  </w:num>
  <w:num w:numId="19">
    <w:abstractNumId w:val="33"/>
  </w:num>
  <w:num w:numId="20">
    <w:abstractNumId w:val="3"/>
  </w:num>
  <w:num w:numId="21">
    <w:abstractNumId w:val="35"/>
  </w:num>
  <w:num w:numId="22">
    <w:abstractNumId w:val="21"/>
  </w:num>
  <w:num w:numId="23">
    <w:abstractNumId w:val="6"/>
  </w:num>
  <w:num w:numId="24">
    <w:abstractNumId w:val="8"/>
  </w:num>
  <w:num w:numId="25">
    <w:abstractNumId w:val="29"/>
  </w:num>
  <w:num w:numId="26">
    <w:abstractNumId w:val="18"/>
  </w:num>
  <w:num w:numId="27">
    <w:abstractNumId w:val="25"/>
  </w:num>
  <w:num w:numId="28">
    <w:abstractNumId w:val="37"/>
  </w:num>
  <w:num w:numId="29">
    <w:abstractNumId w:val="22"/>
  </w:num>
  <w:num w:numId="30">
    <w:abstractNumId w:val="38"/>
  </w:num>
  <w:num w:numId="31">
    <w:abstractNumId w:val="36"/>
  </w:num>
  <w:num w:numId="32">
    <w:abstractNumId w:val="12"/>
  </w:num>
  <w:num w:numId="33">
    <w:abstractNumId w:val="5"/>
  </w:num>
  <w:num w:numId="34">
    <w:abstractNumId w:val="26"/>
  </w:num>
  <w:num w:numId="35">
    <w:abstractNumId w:val="32"/>
  </w:num>
  <w:num w:numId="36">
    <w:abstractNumId w:val="9"/>
  </w:num>
  <w:num w:numId="37">
    <w:abstractNumId w:val="31"/>
  </w:num>
  <w:num w:numId="38">
    <w:abstractNumId w:val="7"/>
  </w:num>
  <w:num w:numId="3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3084C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32B9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3A3D-2719-4BB8-BCF6-054F8EC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7930</Words>
  <Characters>42827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2</cp:revision>
  <cp:lastPrinted>2019-11-07T14:55:00Z</cp:lastPrinted>
  <dcterms:created xsi:type="dcterms:W3CDTF">2019-11-19T13:43:00Z</dcterms:created>
  <dcterms:modified xsi:type="dcterms:W3CDTF">2019-11-19T13:43:00Z</dcterms:modified>
</cp:coreProperties>
</file>