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5BF487C" w:rsidR="00CC6CDD" w:rsidRPr="00FE01CB" w:rsidRDefault="002345E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016715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20711F7" w:rsidR="008903C7" w:rsidRPr="00FE01CB" w:rsidRDefault="00016715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05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77777777" w:rsidR="00360D23" w:rsidRDefault="00360D23" w:rsidP="006D7518"/>
    <w:p w14:paraId="16A6B6E4" w14:textId="77777777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A26603" w14:textId="56AB6E92" w:rsidR="00420FCB" w:rsidRDefault="00420FCB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9BDCB68" w14:textId="5E50766E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tutores e participantes do Programa Vizinhança Solidária da cidade de Osasco.</w:t>
      </w:r>
    </w:p>
    <w:p w14:paraId="4EDE6415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BE7105" w14:textId="71E4E0ED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Equipe Calheiros de Hapkido, que foi campeã da Copa Paulista de Hapkido de 2019.</w:t>
      </w:r>
    </w:p>
    <w:p w14:paraId="342ADDE4" w14:textId="77777777" w:rsidR="00834B14" w:rsidRDefault="00834B14" w:rsidP="00834B14">
      <w:pPr>
        <w:pStyle w:val="PargrafodaLista"/>
        <w:rPr>
          <w:rFonts w:ascii="Arial" w:hAnsi="Arial" w:cs="Arial"/>
          <w:sz w:val="22"/>
          <w:szCs w:val="22"/>
        </w:rPr>
      </w:pPr>
    </w:p>
    <w:p w14:paraId="7495DC21" w14:textId="2A2EC2F1" w:rsidR="00834B14" w:rsidRDefault="00834B14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34B14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Governador João Dória, para que solicite ao Departamento de </w:t>
      </w:r>
      <w:r w:rsidR="00C00E12">
        <w:rPr>
          <w:rFonts w:ascii="Arial" w:hAnsi="Arial" w:cs="Arial"/>
          <w:sz w:val="22"/>
          <w:szCs w:val="22"/>
          <w:lang w:eastAsia="pt-BR"/>
        </w:rPr>
        <w:t>Á</w:t>
      </w:r>
      <w:r>
        <w:rPr>
          <w:rFonts w:ascii="Arial" w:hAnsi="Arial" w:cs="Arial"/>
          <w:sz w:val="22"/>
          <w:szCs w:val="22"/>
          <w:lang w:eastAsia="pt-BR"/>
        </w:rPr>
        <w:t>guas e Energia Elétrica – DAEE a iluminação no Viaduto Ginetta Calliari, sobreposto à Rodovia Castela Branco.</w:t>
      </w:r>
    </w:p>
    <w:p w14:paraId="307922BC" w14:textId="77777777" w:rsidR="00834B14" w:rsidRDefault="00834B14" w:rsidP="00834B14">
      <w:pPr>
        <w:pStyle w:val="PargrafodaLista"/>
        <w:rPr>
          <w:rFonts w:ascii="Arial" w:hAnsi="Arial" w:cs="Arial"/>
          <w:sz w:val="22"/>
          <w:szCs w:val="22"/>
        </w:rPr>
      </w:pPr>
    </w:p>
    <w:p w14:paraId="0186EE85" w14:textId="5674AA4F" w:rsidR="00834B14" w:rsidRDefault="00C00E12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412/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00E12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da Mobilidade Urbana, comemorado em 31 de outubro.</w:t>
      </w:r>
    </w:p>
    <w:p w14:paraId="797CA576" w14:textId="77777777" w:rsidR="00C00E12" w:rsidRDefault="00C00E12" w:rsidP="00C00E12">
      <w:pPr>
        <w:pStyle w:val="PargrafodaLista"/>
        <w:rPr>
          <w:rFonts w:ascii="Arial" w:hAnsi="Arial" w:cs="Arial"/>
          <w:sz w:val="22"/>
          <w:szCs w:val="22"/>
        </w:rPr>
      </w:pPr>
    </w:p>
    <w:p w14:paraId="54B68798" w14:textId="47AD3BA7" w:rsidR="00C00E12" w:rsidRDefault="00C00E12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413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C00E1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e </w:t>
      </w:r>
      <w:r w:rsidRPr="00C00E12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de Dom Ercílio Turco, Bispo Emérito da Diocese de Osasco.</w:t>
      </w:r>
    </w:p>
    <w:p w14:paraId="495E6CC2" w14:textId="77777777" w:rsidR="00C00E12" w:rsidRDefault="00C00E12" w:rsidP="00C00E12">
      <w:pPr>
        <w:pStyle w:val="PargrafodaLista"/>
        <w:rPr>
          <w:rFonts w:ascii="Arial" w:hAnsi="Arial" w:cs="Arial"/>
          <w:sz w:val="22"/>
          <w:szCs w:val="22"/>
        </w:rPr>
      </w:pPr>
    </w:p>
    <w:p w14:paraId="6E9E779B" w14:textId="73620D27" w:rsidR="00C00E12" w:rsidRDefault="00C00E12" w:rsidP="00C00E12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Turco, Bispo Emérito da Diocese de Osasco.</w:t>
      </w:r>
    </w:p>
    <w:p w14:paraId="6A178C96" w14:textId="77777777" w:rsidR="00C00E12" w:rsidRDefault="00C00E12" w:rsidP="00C00E12">
      <w:pPr>
        <w:pStyle w:val="PargrafodaLista"/>
        <w:rPr>
          <w:rFonts w:ascii="Arial" w:hAnsi="Arial" w:cs="Arial"/>
          <w:sz w:val="22"/>
          <w:szCs w:val="22"/>
        </w:rPr>
      </w:pPr>
    </w:p>
    <w:p w14:paraId="139F8755" w14:textId="6AB0C97C" w:rsidR="00C00E12" w:rsidRDefault="00C00E12" w:rsidP="00C00E12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À UNIFIEO</w:t>
      </w:r>
      <w:r w:rsidR="008F4D6B">
        <w:rPr>
          <w:rFonts w:ascii="Arial" w:hAnsi="Arial" w:cs="Arial"/>
          <w:sz w:val="22"/>
          <w:szCs w:val="22"/>
          <w:lang w:eastAsia="pt-BR"/>
        </w:rPr>
        <w:t>, pela realização da XLIX Semana Jurídica.</w:t>
      </w:r>
    </w:p>
    <w:p w14:paraId="0109A94E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28167816" w14:textId="5FF080B9" w:rsidR="008F4D6B" w:rsidRDefault="008F4D6B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416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F4D6B">
        <w:rPr>
          <w:rFonts w:ascii="Arial" w:hAnsi="Arial" w:cs="Arial"/>
          <w:b/>
          <w:caps/>
          <w:sz w:val="22"/>
          <w:szCs w:val="22"/>
          <w:lang w:eastAsia="pt-BR"/>
        </w:rPr>
        <w:t>PROF. MARIO LUIZ GUIDE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Turco, Bispo Emérito da Diocese de Osasco.</w:t>
      </w:r>
    </w:p>
    <w:p w14:paraId="636AE894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28872388" w14:textId="154937F4" w:rsidR="008F4D6B" w:rsidRDefault="008F4D6B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417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F4D6B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da Senhora Wilma Furlanetto de Sá.</w:t>
      </w:r>
    </w:p>
    <w:p w14:paraId="19FDC9E0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34F444BD" w14:textId="15591F41" w:rsidR="008F4D6B" w:rsidRDefault="008F4D6B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F4D6B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Paratleta Murilo Santos Carleto, de 14 anos, morador de Osasco.</w:t>
      </w:r>
    </w:p>
    <w:p w14:paraId="7627700B" w14:textId="77777777" w:rsidR="00517105" w:rsidRDefault="00517105" w:rsidP="00517105">
      <w:pPr>
        <w:pStyle w:val="PargrafodaLista"/>
        <w:rPr>
          <w:rFonts w:ascii="Arial" w:hAnsi="Arial" w:cs="Arial"/>
          <w:sz w:val="22"/>
          <w:szCs w:val="22"/>
        </w:rPr>
      </w:pPr>
    </w:p>
    <w:p w14:paraId="1710AF72" w14:textId="24490BB2" w:rsidR="00517105" w:rsidRDefault="0051710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517105">
        <w:rPr>
          <w:rFonts w:ascii="Arial" w:hAnsi="Arial" w:cs="Arial"/>
          <w:b/>
          <w:caps/>
          <w:sz w:val="22"/>
          <w:szCs w:val="22"/>
          <w:lang w:eastAsia="pt-BR"/>
        </w:rPr>
        <w:t>RIBAMAR ANTÔNIO DA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profissionais que com sua participação ajudaram a realizar a Semana do Servidor, Câmara Mais Leve.</w:t>
      </w:r>
    </w:p>
    <w:p w14:paraId="7309D7DD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215272C6" w14:textId="2F75660D" w:rsidR="00016715" w:rsidRDefault="0001671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Turco.</w:t>
      </w:r>
    </w:p>
    <w:p w14:paraId="26C7CBB7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45D8BC97" w14:textId="7F9BE50A" w:rsidR="00016715" w:rsidRDefault="0001671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421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do Mestre José Soró.</w:t>
      </w:r>
    </w:p>
    <w:p w14:paraId="39670337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1AAEA7C5" w14:textId="32AD6A74" w:rsidR="00016715" w:rsidRDefault="0001671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À equipe da Guarda Civil Municipal, pelo resgate de um agente da GCM e sua namorada.</w:t>
      </w:r>
    </w:p>
    <w:p w14:paraId="59995502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6A5F1F8A" w14:textId="1A1543D6" w:rsidR="00016715" w:rsidRDefault="00016715" w:rsidP="00016715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423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À equipe da Guarda Civil Municipal, pelo resgate de um agente da GCM e sua namorada.</w:t>
      </w:r>
    </w:p>
    <w:p w14:paraId="4C09C7A2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2E3C6E8A" w14:textId="3143347D" w:rsidR="00016715" w:rsidRPr="008F4D6B" w:rsidRDefault="00016715" w:rsidP="00016715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Ao Fundo Social de São Paulo, em parceria com o Poupatempo, pela distribuição de kits</w:t>
      </w:r>
      <w:r w:rsidR="005372E6">
        <w:rPr>
          <w:rFonts w:ascii="Arial" w:hAnsi="Arial" w:cs="Arial"/>
          <w:sz w:val="22"/>
          <w:szCs w:val="22"/>
          <w:lang w:eastAsia="pt-BR"/>
        </w:rPr>
        <w:t xml:space="preserve"> para doação de mechas de cabelos para pacientes do Instituto do Câncer.</w:t>
      </w:r>
    </w:p>
    <w:p w14:paraId="3CD82B81" w14:textId="77777777" w:rsidR="00016715" w:rsidRPr="008F4D6B" w:rsidRDefault="00016715" w:rsidP="00016715">
      <w:p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1D9BFA1" w14:textId="77777777" w:rsidR="00016715" w:rsidRPr="008F4D6B" w:rsidRDefault="00016715" w:rsidP="00016715">
      <w:p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7777777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82731F2" w14:textId="2AAD4DFE" w:rsidR="008F4D6B" w:rsidRDefault="008F4D6B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CONTINUAÇÃO </w:t>
      </w:r>
      <w:r w:rsidR="00D66853">
        <w:rPr>
          <w:rFonts w:ascii="Arial" w:hAnsi="Arial" w:cs="Arial"/>
          <w:b/>
          <w:sz w:val="22"/>
          <w:szCs w:val="22"/>
          <w:u w:val="single"/>
        </w:rPr>
        <w:t>- PRIMEIRA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2B3E9B5" w14:textId="523F12D2" w:rsidR="008F4D6B" w:rsidRDefault="008F4D6B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1DB3A" w14:textId="77777777" w:rsidR="00D66853" w:rsidRDefault="00D66853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5F8D6F" w14:textId="510B3C53" w:rsidR="00D66853" w:rsidRPr="00815E0A" w:rsidRDefault="00D66853" w:rsidP="00D66853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DA COMISSÃO DE OBRAS E ADM. PÚBLICA E EMENDA 02/19 – DA MESA DIRETORA.</w:t>
      </w:r>
    </w:p>
    <w:p w14:paraId="25910986" w14:textId="20043137" w:rsidR="008F4D6B" w:rsidRDefault="008F4D6B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BE0C918" w14:textId="1807B6BB" w:rsidR="00D66853" w:rsidRDefault="00AA32B9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1185C9" w14:textId="453A11D0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FCA3AA4" w14:textId="5A046C6D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C081C3" w14:textId="77777777" w:rsidR="00D66853" w:rsidRDefault="00D66853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87F916" w14:textId="2D643953" w:rsidR="00815E0A" w:rsidRDefault="00815E0A" w:rsidP="00D66853">
      <w:pPr>
        <w:pStyle w:val="NormalWeb"/>
        <w:numPr>
          <w:ilvl w:val="0"/>
          <w:numId w:val="36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PROJETO DE LEI N.º</w:t>
      </w:r>
      <w:r>
        <w:rPr>
          <w:rFonts w:ascii="Arial" w:hAnsi="Arial" w:cs="Arial"/>
          <w:b/>
          <w:sz w:val="22"/>
          <w:szCs w:val="22"/>
        </w:rPr>
        <w:t xml:space="preserve"> 168/2018 - </w:t>
      </w:r>
      <w:r w:rsidRPr="007E09AD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E09AD">
        <w:rPr>
          <w:rFonts w:ascii="Arial" w:hAnsi="Arial" w:cs="Arial"/>
          <w:sz w:val="22"/>
          <w:szCs w:val="22"/>
        </w:rPr>
        <w:t xml:space="preserve">Institui no Calendário Municipal o </w:t>
      </w:r>
      <w:r>
        <w:rPr>
          <w:rFonts w:ascii="Arial" w:hAnsi="Arial" w:cs="Arial"/>
          <w:sz w:val="22"/>
          <w:szCs w:val="22"/>
        </w:rPr>
        <w:t>“</w:t>
      </w:r>
      <w:r w:rsidRPr="007E09AD">
        <w:rPr>
          <w:rFonts w:ascii="Arial" w:hAnsi="Arial" w:cs="Arial"/>
          <w:sz w:val="22"/>
          <w:szCs w:val="22"/>
        </w:rPr>
        <w:t xml:space="preserve">Dia do Combate à Intolerância Religiosa" a comemorar-se no dia 21 de </w:t>
      </w:r>
      <w:r w:rsidR="00AC59BC" w:rsidRPr="007E09AD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4F6BA0AD" w14:textId="77777777" w:rsidR="00815E0A" w:rsidRDefault="00815E0A" w:rsidP="00815E0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2EF61A4" w14:textId="1238EFA9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D4EE0C4" w14:textId="77777777" w:rsidR="00815E0A" w:rsidRDefault="00815E0A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62275B2D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EB39F58" w14:textId="77777777" w:rsidR="00931078" w:rsidRDefault="00931078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7E31C01" w14:textId="633BDEA9" w:rsidR="00073B20" w:rsidRDefault="00073B2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>99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073B20">
        <w:rPr>
          <w:rFonts w:ascii="Arial" w:hAnsi="Arial" w:cs="Arial"/>
          <w:sz w:val="22"/>
          <w:szCs w:val="22"/>
        </w:rPr>
        <w:t>Dispõe sobre a proibição de queimadas no Município de Osasco, revoga a Lei n° 3.517, de 03 de dezembro de 1999 e dá outras providências.</w:t>
      </w:r>
    </w:p>
    <w:p w14:paraId="141C9FD2" w14:textId="77777777" w:rsidR="00073B20" w:rsidRPr="00073B20" w:rsidRDefault="00073B20" w:rsidP="00073B20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11552DC" w14:textId="4BC18C55" w:rsidR="00AA32B9" w:rsidRDefault="00133455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124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-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133455">
        <w:rPr>
          <w:rFonts w:ascii="Arial" w:hAnsi="Arial" w:cs="Arial"/>
          <w:sz w:val="22"/>
          <w:szCs w:val="22"/>
        </w:rPr>
        <w:t>Cria o Programa Municipal de Doação de Cabelo para confecção de próteses capilares, destinadas às pessoas que sofreram perda capilar em razão de doenças ou acidentes</w:t>
      </w:r>
      <w:r>
        <w:rPr>
          <w:rFonts w:ascii="Arial" w:hAnsi="Arial" w:cs="Arial"/>
          <w:sz w:val="22"/>
          <w:szCs w:val="22"/>
        </w:rPr>
        <w:t>.</w:t>
      </w:r>
    </w:p>
    <w:p w14:paraId="11A37EAF" w14:textId="77777777" w:rsidR="00771191" w:rsidRDefault="00771191" w:rsidP="00771191">
      <w:pPr>
        <w:pStyle w:val="PargrafodaLista"/>
        <w:rPr>
          <w:rFonts w:ascii="Arial" w:hAnsi="Arial" w:cs="Arial"/>
          <w:sz w:val="22"/>
          <w:szCs w:val="22"/>
        </w:rPr>
      </w:pPr>
    </w:p>
    <w:p w14:paraId="5B31695A" w14:textId="0989FB70" w:rsidR="00771191" w:rsidRDefault="00771191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PROPOSTA DE EMENDA A LEI ORGÂNICA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14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Altera o §1º do art. 4º e o art. 232 da Lei Orgânica do Município de Osasco.</w:t>
      </w:r>
    </w:p>
    <w:p w14:paraId="6FE55569" w14:textId="77777777" w:rsidR="00B206C1" w:rsidRDefault="00B206C1" w:rsidP="00B206C1">
      <w:pPr>
        <w:pStyle w:val="PargrafodaLista"/>
        <w:rPr>
          <w:rFonts w:ascii="Arial" w:hAnsi="Arial" w:cs="Arial"/>
          <w:sz w:val="22"/>
          <w:szCs w:val="22"/>
        </w:rPr>
      </w:pPr>
    </w:p>
    <w:p w14:paraId="51216092" w14:textId="7AF9ED66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6BD006EF" w:rsidR="00B206C1" w:rsidRPr="00B206C1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FE7E760" w14:textId="3BB51107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2C5B0991" w14:textId="6F888A6E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114/2019 - </w:t>
      </w:r>
      <w:r w:rsidRPr="003D0436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</w:t>
      </w:r>
      <w:r>
        <w:rPr>
          <w:rFonts w:ascii="Arial" w:hAnsi="Arial" w:cs="Arial"/>
          <w:sz w:val="22"/>
          <w:szCs w:val="22"/>
        </w:rPr>
        <w:t xml:space="preserve"> denominação da Viela Anastácio Sobrinho da Costa, Bairro Veloso.</w:t>
      </w:r>
    </w:p>
    <w:p w14:paraId="64339578" w14:textId="77777777" w:rsidR="003D0436" w:rsidRDefault="003D0436" w:rsidP="003D0436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187743E" w14:textId="45091ED6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D0436">
        <w:rPr>
          <w:rFonts w:ascii="Arial" w:hAnsi="Arial" w:cs="Arial"/>
          <w:b/>
          <w:caps/>
          <w:sz w:val="22"/>
          <w:szCs w:val="22"/>
        </w:rPr>
        <w:t>BATISTA COMUNIDADE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“Cartão de Prata” à ONG Arte na Lata</w:t>
      </w:r>
      <w:r w:rsidR="004F2AC2">
        <w:rPr>
          <w:rFonts w:ascii="Arial" w:hAnsi="Arial" w:cs="Arial"/>
          <w:sz w:val="22"/>
          <w:szCs w:val="22"/>
        </w:rPr>
        <w:t xml:space="preserve"> pelos relevantes trabalhos apresentados.</w:t>
      </w:r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</w:t>
      </w:r>
      <w:r w:rsidRPr="00FE01CB">
        <w:rPr>
          <w:rFonts w:ascii="Arial" w:hAnsi="Arial" w:cs="Arial"/>
          <w:sz w:val="22"/>
          <w:szCs w:val="22"/>
        </w:rPr>
        <w:lastRenderedPageBreak/>
        <w:t>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</w:t>
      </w:r>
      <w:r w:rsidRPr="00FE01CB">
        <w:rPr>
          <w:rFonts w:ascii="Arial" w:hAnsi="Arial" w:cs="Arial"/>
          <w:sz w:val="22"/>
          <w:szCs w:val="22"/>
        </w:rPr>
        <w:lastRenderedPageBreak/>
        <w:t>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</w:t>
      </w:r>
      <w:r w:rsidRPr="00FE01CB">
        <w:rPr>
          <w:rFonts w:ascii="Arial" w:hAnsi="Arial" w:cs="Arial"/>
          <w:sz w:val="22"/>
          <w:szCs w:val="22"/>
        </w:rPr>
        <w:lastRenderedPageBreak/>
        <w:t>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1"/>
  </w:num>
  <w:num w:numId="5">
    <w:abstractNumId w:val="9"/>
  </w:num>
  <w:num w:numId="6">
    <w:abstractNumId w:val="12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32"/>
  </w:num>
  <w:num w:numId="12">
    <w:abstractNumId w:val="17"/>
  </w:num>
  <w:num w:numId="13">
    <w:abstractNumId w:val="25"/>
  </w:num>
  <w:num w:numId="14">
    <w:abstractNumId w:val="28"/>
  </w:num>
  <w:num w:numId="15">
    <w:abstractNumId w:val="15"/>
  </w:num>
  <w:num w:numId="16">
    <w:abstractNumId w:val="22"/>
  </w:num>
  <w:num w:numId="17">
    <w:abstractNumId w:val="3"/>
  </w:num>
  <w:num w:numId="18">
    <w:abstractNumId w:val="13"/>
  </w:num>
  <w:num w:numId="19">
    <w:abstractNumId w:val="31"/>
  </w:num>
  <w:num w:numId="20">
    <w:abstractNumId w:val="2"/>
  </w:num>
  <w:num w:numId="21">
    <w:abstractNumId w:val="33"/>
  </w:num>
  <w:num w:numId="22">
    <w:abstractNumId w:val="19"/>
  </w:num>
  <w:num w:numId="23">
    <w:abstractNumId w:val="5"/>
  </w:num>
  <w:num w:numId="24">
    <w:abstractNumId w:val="6"/>
  </w:num>
  <w:num w:numId="25">
    <w:abstractNumId w:val="27"/>
  </w:num>
  <w:num w:numId="26">
    <w:abstractNumId w:val="16"/>
  </w:num>
  <w:num w:numId="27">
    <w:abstractNumId w:val="23"/>
  </w:num>
  <w:num w:numId="28">
    <w:abstractNumId w:val="35"/>
  </w:num>
  <w:num w:numId="29">
    <w:abstractNumId w:val="20"/>
  </w:num>
  <w:num w:numId="30">
    <w:abstractNumId w:val="36"/>
  </w:num>
  <w:num w:numId="31">
    <w:abstractNumId w:val="34"/>
  </w:num>
  <w:num w:numId="32">
    <w:abstractNumId w:val="10"/>
  </w:num>
  <w:num w:numId="33">
    <w:abstractNumId w:val="4"/>
  </w:num>
  <w:num w:numId="34">
    <w:abstractNumId w:val="24"/>
  </w:num>
  <w:num w:numId="35">
    <w:abstractNumId w:val="30"/>
  </w:num>
  <w:num w:numId="36">
    <w:abstractNumId w:val="7"/>
  </w:num>
  <w:num w:numId="3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21396"/>
    <w:rsid w:val="00823531"/>
    <w:rsid w:val="00823586"/>
    <w:rsid w:val="0083084C"/>
    <w:rsid w:val="00834B14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32B9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9BC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0C86-58F8-482C-AD05-F8DF6A5D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8204</Words>
  <Characters>44306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2019-10-10T13:41:00Z</cp:lastPrinted>
  <dcterms:created xsi:type="dcterms:W3CDTF">2019-11-04T19:14:00Z</dcterms:created>
  <dcterms:modified xsi:type="dcterms:W3CDTF">2019-11-05T14:49:00Z</dcterms:modified>
</cp:coreProperties>
</file>