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99144E9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6B33DE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B015F5E" w:rsidR="008903C7" w:rsidRPr="00FE01CB" w:rsidRDefault="006B33D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24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5C766ED" w14:textId="71A5A2E5" w:rsidR="00D976C4" w:rsidRDefault="00AC79B0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63CA69EC" w14:textId="77777777" w:rsidR="00007FB1" w:rsidRDefault="00007FB1" w:rsidP="00007FB1">
      <w:pPr>
        <w:pStyle w:val="PargrafodaLista"/>
        <w:rPr>
          <w:rFonts w:ascii="Arial" w:hAnsi="Arial" w:cs="Arial"/>
          <w:sz w:val="22"/>
          <w:szCs w:val="22"/>
        </w:rPr>
      </w:pPr>
    </w:p>
    <w:p w14:paraId="7A6730DC" w14:textId="3E7E12BD" w:rsidR="00007FB1" w:rsidRDefault="00007FB1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Estação 840, antiga Cobrasma.</w:t>
      </w:r>
    </w:p>
    <w:p w14:paraId="246AE623" w14:textId="77777777" w:rsidR="001544DB" w:rsidRDefault="001544DB" w:rsidP="001544DB">
      <w:pPr>
        <w:pStyle w:val="PargrafodaLista"/>
        <w:rPr>
          <w:rFonts w:ascii="Arial" w:hAnsi="Arial" w:cs="Arial"/>
          <w:sz w:val="22"/>
          <w:szCs w:val="22"/>
        </w:rPr>
      </w:pPr>
    </w:p>
    <w:p w14:paraId="15CA3B7D" w14:textId="6A1CA634" w:rsidR="0015405B" w:rsidRDefault="0015405B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317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o Prefeito Rogério Lins, por ainda manter </w:t>
      </w:r>
      <w:r w:rsidR="00362D2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frente da pasta da saúde o Sr. Fernando Machado de Oliveira.</w:t>
      </w:r>
    </w:p>
    <w:p w14:paraId="76B53BEA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248F0823" w14:textId="59DE993E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HOSPITALIS – Núcleo Hospitalar de Barueri</w:t>
      </w:r>
      <w:r w:rsidR="00EC768C">
        <w:rPr>
          <w:rFonts w:ascii="Arial" w:hAnsi="Arial" w:cs="Arial"/>
          <w:sz w:val="22"/>
          <w:szCs w:val="22"/>
        </w:rPr>
        <w:t xml:space="preserve"> – pelos serviços prestados na região</w:t>
      </w:r>
      <w:r>
        <w:rPr>
          <w:rFonts w:ascii="Arial" w:hAnsi="Arial" w:cs="Arial"/>
          <w:sz w:val="22"/>
          <w:szCs w:val="22"/>
        </w:rPr>
        <w:t>.</w:t>
      </w:r>
    </w:p>
    <w:p w14:paraId="49A07642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3A5AD4BF" w14:textId="36292B95" w:rsidR="00362D26" w:rsidRDefault="00362D26" w:rsidP="008E59B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Cívico e Militar de Sete de Setembro.</w:t>
      </w:r>
    </w:p>
    <w:p w14:paraId="305450C9" w14:textId="77777777" w:rsidR="00362D26" w:rsidRDefault="00362D26" w:rsidP="00362D26">
      <w:pPr>
        <w:pStyle w:val="PargrafodaLista"/>
        <w:rPr>
          <w:rFonts w:ascii="Arial" w:hAnsi="Arial" w:cs="Arial"/>
          <w:sz w:val="22"/>
          <w:szCs w:val="22"/>
        </w:rPr>
      </w:pPr>
    </w:p>
    <w:p w14:paraId="6A29DB17" w14:textId="7C67DB33" w:rsidR="00362D26" w:rsidRDefault="00362D26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RICARDO SILVA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Desfile de Sete de Setembro.</w:t>
      </w:r>
    </w:p>
    <w:p w14:paraId="4311C97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37514005" w14:textId="7EC6652D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ANA PAULA ROSSI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aposentadoria especial da Guarda Civil Municipal, que luta para ter as prerrogativas asseguradas na Constituição.</w:t>
      </w:r>
    </w:p>
    <w:p w14:paraId="3B9EF424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1C246763" w14:textId="669E5C53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APelO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325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74492">
        <w:rPr>
          <w:rFonts w:ascii="Arial" w:hAnsi="Arial" w:cs="Arial"/>
          <w:b/>
          <w:caps/>
          <w:sz w:val="22"/>
          <w:szCs w:val="22"/>
        </w:rPr>
        <w:t>JAIR ASSAF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Exmo. Sr. Prefeito Rogério Lins, que determine à Secretaria de Meio Ambiente a adoção do programa “ECOENEL”, que oferece bônus na conta de luz em troca de materiais recicláveis, visando atender o interesse da população.</w:t>
      </w:r>
    </w:p>
    <w:p w14:paraId="60B6F9E9" w14:textId="77777777" w:rsidR="00274492" w:rsidRDefault="00274492" w:rsidP="00274492">
      <w:pPr>
        <w:pStyle w:val="PargrafodaLista"/>
        <w:rPr>
          <w:rFonts w:ascii="Arial" w:hAnsi="Arial" w:cs="Arial"/>
          <w:sz w:val="22"/>
          <w:szCs w:val="22"/>
        </w:rPr>
      </w:pPr>
    </w:p>
    <w:p w14:paraId="675C730F" w14:textId="12E4A460" w:rsidR="00274492" w:rsidRDefault="00274492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326/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2019 – </w:t>
      </w:r>
      <w:r w:rsidRPr="00274492">
        <w:rPr>
          <w:rFonts w:ascii="Arial" w:hAnsi="Arial" w:cs="Arial"/>
          <w:b/>
          <w:caps/>
          <w:sz w:val="22"/>
          <w:szCs w:val="22"/>
        </w:rPr>
        <w:t>PELÉ DA CÂNDIDA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Pelas obras de instalação e construção do futuro </w:t>
      </w:r>
      <w:r w:rsidR="006D4E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hopping</w:t>
      </w:r>
      <w:r w:rsidR="006D4E69">
        <w:rPr>
          <w:rFonts w:ascii="Arial" w:hAnsi="Arial" w:cs="Arial"/>
          <w:sz w:val="22"/>
          <w:szCs w:val="22"/>
        </w:rPr>
        <w:t xml:space="preserve"> 25 de março na área onde se encontrava o antigo Cine Glamour, na região central da cidade.</w:t>
      </w:r>
    </w:p>
    <w:p w14:paraId="7A8B70CF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6882BCA2" w14:textId="21AED04E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327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do Sr. Paulo Sérgio Barba, conhecido como Sassá, massagista do Grêmio Osasco, no dia 10 de setembro.</w:t>
      </w:r>
    </w:p>
    <w:p w14:paraId="480070E4" w14:textId="77777777" w:rsidR="006D4E69" w:rsidRDefault="006D4E69" w:rsidP="006D4E69">
      <w:pPr>
        <w:pStyle w:val="PargrafodaLista"/>
        <w:rPr>
          <w:rFonts w:ascii="Arial" w:hAnsi="Arial" w:cs="Arial"/>
          <w:sz w:val="22"/>
          <w:szCs w:val="22"/>
        </w:rPr>
      </w:pPr>
    </w:p>
    <w:p w14:paraId="4A7A118F" w14:textId="564BF5C3" w:rsidR="006D4E69" w:rsidRDefault="006D4E69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328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362D26">
        <w:rPr>
          <w:rFonts w:ascii="Arial" w:hAnsi="Arial" w:cs="Arial"/>
          <w:b/>
          <w:caps/>
          <w:sz w:val="22"/>
          <w:szCs w:val="22"/>
        </w:rPr>
        <w:t>JOSIAS DA JUCO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reconhecimento, para fins previdenciários e afins, das atividades de natureza policial exercidas pelos Guardas Civis Municipais.</w:t>
      </w:r>
    </w:p>
    <w:p w14:paraId="595203D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B201853" w14:textId="0F6F2D7E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pesar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falecimento das mais de 250 pessoas em Osasco, nos meses de maio, junho e julho.</w:t>
      </w:r>
    </w:p>
    <w:p w14:paraId="6E6B49BD" w14:textId="77777777" w:rsidR="004A3555" w:rsidRDefault="004A3555" w:rsidP="004A3555">
      <w:pPr>
        <w:pStyle w:val="PargrafodaLista"/>
        <w:rPr>
          <w:rFonts w:ascii="Arial" w:hAnsi="Arial" w:cs="Arial"/>
          <w:sz w:val="22"/>
          <w:szCs w:val="22"/>
        </w:rPr>
      </w:pPr>
    </w:p>
    <w:p w14:paraId="373103CB" w14:textId="437F5DD9" w:rsidR="004A3555" w:rsidRDefault="004A3555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332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Aos familiares dos dez pacientes mortos no incêndio acontecido no Hospital Badim</w:t>
      </w:r>
      <w:r w:rsidR="00DA0344">
        <w:rPr>
          <w:rFonts w:ascii="Arial" w:hAnsi="Arial" w:cs="Arial"/>
          <w:sz w:val="22"/>
          <w:szCs w:val="22"/>
        </w:rPr>
        <w:t>, no Rio de Janeiro, na madrugada do dia 13 de setembro.</w:t>
      </w:r>
    </w:p>
    <w:p w14:paraId="227DA94B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084036A9" w14:textId="19685C47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SOLIDARIEDADE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333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À Juliana Silva Amaral, pelo falecimento de sua filha Isabella, de apenas 4 meses, no dia 4 de agosto, vítima de sarampo.</w:t>
      </w:r>
    </w:p>
    <w:p w14:paraId="1100EA12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53A8E25D" w14:textId="774258F4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334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DA0344">
        <w:rPr>
          <w:rFonts w:ascii="Arial" w:hAnsi="Arial" w:cs="Arial"/>
          <w:b/>
          <w:caps/>
          <w:sz w:val="22"/>
          <w:szCs w:val="22"/>
        </w:rPr>
        <w:t>DRA. RÉGIA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Referente à construção de unidades de creche nas dependências da FITO.</w:t>
      </w:r>
    </w:p>
    <w:p w14:paraId="1B1C94FC" w14:textId="77777777" w:rsidR="008118EE" w:rsidRDefault="008118EE" w:rsidP="008118EE">
      <w:pPr>
        <w:pStyle w:val="PargrafodaLista"/>
        <w:rPr>
          <w:rFonts w:ascii="Arial" w:hAnsi="Arial" w:cs="Arial"/>
          <w:sz w:val="22"/>
          <w:szCs w:val="22"/>
        </w:rPr>
      </w:pPr>
    </w:p>
    <w:p w14:paraId="475B7822" w14:textId="0C43A719" w:rsidR="008118EE" w:rsidRPr="008118EE" w:rsidRDefault="008118EE" w:rsidP="008118E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9B6BF0">
        <w:rPr>
          <w:rFonts w:ascii="Arial" w:hAnsi="Arial" w:cs="Arial"/>
          <w:b/>
          <w:caps/>
          <w:sz w:val="22"/>
          <w:szCs w:val="22"/>
        </w:rPr>
        <w:t>Moção de APoiO n.º 335/2019 – PROF. MARIO LUIZ GUIDE –</w:t>
      </w:r>
      <w:r w:rsidRPr="009B6BF0">
        <w:rPr>
          <w:rFonts w:ascii="Arial" w:hAnsi="Arial" w:cs="Arial"/>
          <w:sz w:val="22"/>
          <w:szCs w:val="22"/>
        </w:rPr>
        <w:t xml:space="preserve"> Ao Sínodo da Amazônia e as posições da Igreja Católica, expressas por Dom Odilo P. Scherer, Cardeal Arcebispo de São Paulo em publicação no jornal O Estado de São Paulo, no dia 14 de setembro.</w:t>
      </w:r>
    </w:p>
    <w:p w14:paraId="1336DB3D" w14:textId="77777777" w:rsidR="00DA0344" w:rsidRDefault="00DA0344" w:rsidP="00DA0344">
      <w:pPr>
        <w:pStyle w:val="PargrafodaLista"/>
        <w:rPr>
          <w:rFonts w:ascii="Arial" w:hAnsi="Arial" w:cs="Arial"/>
          <w:sz w:val="22"/>
          <w:szCs w:val="22"/>
        </w:rPr>
      </w:pPr>
    </w:p>
    <w:p w14:paraId="226837F1" w14:textId="23CE3AD5" w:rsidR="00DA0344" w:rsidRDefault="00DA0344" w:rsidP="00362D2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AGRADECIMENTO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336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Ao PODEMOS e aos nobres pares Valdenir Luiz de França e José Rogério Soares dos Santos, pelo período em que estive na liderança do partido nesta </w:t>
      </w:r>
      <w:r w:rsidR="00994ED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asa de </w:t>
      </w:r>
      <w:r w:rsidR="00994ED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eis.</w:t>
      </w:r>
    </w:p>
    <w:p w14:paraId="5633ED5F" w14:textId="77777777" w:rsidR="008B6FFE" w:rsidRDefault="008B6FFE" w:rsidP="008B6FFE">
      <w:pPr>
        <w:pStyle w:val="PargrafodaLista"/>
        <w:rPr>
          <w:rFonts w:ascii="Arial" w:hAnsi="Arial" w:cs="Arial"/>
          <w:sz w:val="22"/>
          <w:szCs w:val="22"/>
        </w:rPr>
      </w:pP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30B923A1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784683FA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44420FBF" w14:textId="77777777" w:rsidR="00A05754" w:rsidRDefault="00A05754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C97EBA" w14:textId="77777777" w:rsidR="00D54417" w:rsidRDefault="00D54417" w:rsidP="00D54417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268</w:t>
      </w:r>
      <w:r w:rsidRPr="002C5A95">
        <w:rPr>
          <w:rFonts w:ascii="Arial" w:hAnsi="Arial" w:cs="Arial"/>
          <w:b/>
          <w:sz w:val="22"/>
          <w:szCs w:val="22"/>
        </w:rPr>
        <w:t xml:space="preserve">/2017 – </w:t>
      </w:r>
      <w:r w:rsidRPr="003F57B1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sz w:val="22"/>
          <w:szCs w:val="22"/>
        </w:rPr>
        <w:t xml:space="preserve"> – </w:t>
      </w:r>
      <w:r w:rsidRPr="003F57B1">
        <w:rPr>
          <w:rFonts w:ascii="Arial" w:hAnsi="Arial" w:cs="Arial"/>
          <w:sz w:val="22"/>
          <w:szCs w:val="22"/>
        </w:rPr>
        <w:t xml:space="preserve">Dispõe sobre o parcelamento de débitos previdenciários da Fundação Instituto Tecnológico de Osasco </w:t>
      </w:r>
      <w:r>
        <w:rPr>
          <w:rFonts w:ascii="Arial" w:hAnsi="Arial" w:cs="Arial"/>
          <w:sz w:val="22"/>
          <w:szCs w:val="22"/>
        </w:rPr>
        <w:t>–</w:t>
      </w:r>
      <w:r w:rsidRPr="003F57B1">
        <w:rPr>
          <w:rFonts w:ascii="Arial" w:hAnsi="Arial" w:cs="Arial"/>
          <w:sz w:val="22"/>
          <w:szCs w:val="22"/>
        </w:rPr>
        <w:t xml:space="preserve"> FITO</w:t>
      </w:r>
      <w:r>
        <w:rPr>
          <w:rFonts w:ascii="Arial" w:hAnsi="Arial" w:cs="Arial"/>
          <w:sz w:val="22"/>
          <w:szCs w:val="22"/>
        </w:rPr>
        <w:t>.</w:t>
      </w:r>
    </w:p>
    <w:p w14:paraId="45D775A8" w14:textId="77777777" w:rsidR="00D54417" w:rsidRPr="00D54417" w:rsidRDefault="00D54417" w:rsidP="00D5441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3FD1B4A" w14:textId="46F04567" w:rsidR="00B34664" w:rsidRDefault="00A7772F" w:rsidP="00B34664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35C21F0F" w14:textId="77777777" w:rsidR="003F38CF" w:rsidRDefault="003F38CF" w:rsidP="003F38CF">
      <w:pPr>
        <w:pStyle w:val="PargrafodaLista"/>
        <w:rPr>
          <w:rFonts w:ascii="Arial" w:hAnsi="Arial" w:cs="Arial"/>
          <w:sz w:val="22"/>
          <w:szCs w:val="22"/>
        </w:rPr>
      </w:pPr>
    </w:p>
    <w:p w14:paraId="732E467B" w14:textId="5A169EA0" w:rsidR="003F38CF" w:rsidRPr="00AF0231" w:rsidRDefault="003F38CF" w:rsidP="003F38C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159/2018 -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AF0231">
        <w:rPr>
          <w:rFonts w:ascii="Arial" w:hAnsi="Arial" w:cs="Arial"/>
          <w:sz w:val="22"/>
          <w:szCs w:val="22"/>
        </w:rPr>
        <w:t xml:space="preserve">ria a possibilidade da contratação de pessoas em situação de rua pelas empresas vencedoras de licitação pública no </w:t>
      </w:r>
      <w:r>
        <w:rPr>
          <w:rFonts w:ascii="Arial" w:hAnsi="Arial" w:cs="Arial"/>
          <w:sz w:val="22"/>
          <w:szCs w:val="22"/>
        </w:rPr>
        <w:t>M</w:t>
      </w:r>
      <w:r w:rsidRPr="00AF0231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AF0231">
        <w:rPr>
          <w:rFonts w:ascii="Arial" w:hAnsi="Arial" w:cs="Arial"/>
          <w:sz w:val="22"/>
          <w:szCs w:val="22"/>
        </w:rPr>
        <w:t>sasco</w:t>
      </w:r>
      <w:r w:rsidRPr="00B838BB">
        <w:rPr>
          <w:rFonts w:ascii="Arial" w:hAnsi="Arial" w:cs="Arial"/>
          <w:sz w:val="22"/>
          <w:szCs w:val="22"/>
        </w:rPr>
        <w:t>.</w:t>
      </w:r>
    </w:p>
    <w:p w14:paraId="0AA34CB3" w14:textId="77777777" w:rsidR="003F38CF" w:rsidRDefault="003F38CF" w:rsidP="003F38CF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3562EB0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18A04040" w14:textId="6FEFD71B" w:rsidR="00AF0231" w:rsidRPr="00464980" w:rsidRDefault="00AF0231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6/2019 - </w:t>
      </w:r>
      <w:r w:rsidRPr="00AF023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3D2399" w:rsidRPr="003D2399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  <w:r w:rsidR="003D2399">
        <w:rPr>
          <w:rFonts w:ascii="Arial" w:hAnsi="Arial" w:cs="Arial"/>
          <w:bCs/>
          <w:sz w:val="22"/>
          <w:szCs w:val="22"/>
        </w:rPr>
        <w:t xml:space="preserve"> </w:t>
      </w:r>
      <w:r w:rsidR="003D2399">
        <w:rPr>
          <w:rFonts w:ascii="Arial" w:hAnsi="Arial" w:cs="Arial"/>
          <w:b/>
          <w:sz w:val="22"/>
          <w:szCs w:val="22"/>
        </w:rPr>
        <w:t>CONTÉM EMENDA 01/19 – DA CCJ.</w:t>
      </w:r>
    </w:p>
    <w:p w14:paraId="518B03E1" w14:textId="77777777" w:rsidR="00464980" w:rsidRDefault="00464980" w:rsidP="0046498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D964161" w14:textId="399DC79B" w:rsidR="00464980" w:rsidRDefault="0046498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79/2018 - </w:t>
      </w:r>
      <w:r w:rsidRPr="00464980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464980">
        <w:rPr>
          <w:rFonts w:ascii="Arial" w:hAnsi="Arial" w:cs="Arial"/>
          <w:bCs/>
          <w:sz w:val="22"/>
          <w:szCs w:val="22"/>
        </w:rPr>
        <w:t xml:space="preserve">nstitui no calendário oficial do </w:t>
      </w:r>
      <w:r>
        <w:rPr>
          <w:rFonts w:ascii="Arial" w:hAnsi="Arial" w:cs="Arial"/>
          <w:bCs/>
          <w:sz w:val="22"/>
          <w:szCs w:val="22"/>
        </w:rPr>
        <w:t>M</w:t>
      </w:r>
      <w:r w:rsidRPr="00464980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464980">
        <w:rPr>
          <w:rFonts w:ascii="Arial" w:hAnsi="Arial" w:cs="Arial"/>
          <w:bCs/>
          <w:sz w:val="22"/>
          <w:szCs w:val="22"/>
        </w:rPr>
        <w:t xml:space="preserve">sasco o "Dia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Romu" - Ronda Operacional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Guarda Civil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>e Osasco, a ser celebrado, anualmente, em 22 de dezembro.</w:t>
      </w:r>
    </w:p>
    <w:p w14:paraId="057EB4A2" w14:textId="77777777" w:rsidR="00464980" w:rsidRDefault="00464980" w:rsidP="0046498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4FF697C" w14:textId="681B720A" w:rsidR="00464980" w:rsidRDefault="00714E2F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51/2019 - </w:t>
      </w:r>
      <w:r w:rsidRPr="00714E2F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14E2F">
        <w:rPr>
          <w:rFonts w:ascii="Arial" w:hAnsi="Arial" w:cs="Arial"/>
          <w:bCs/>
          <w:sz w:val="22"/>
          <w:szCs w:val="22"/>
        </w:rPr>
        <w:t>Dispõe sobre a apresentação de artistas de rua nos logradouros públicos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22D9A13F" w14:textId="77777777" w:rsidR="005C704C" w:rsidRDefault="005C704C" w:rsidP="005C704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7FF2DB72" w14:textId="37E01BD2" w:rsidR="005C704C" w:rsidRDefault="005C704C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65/2019 -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5C704C">
        <w:rPr>
          <w:rFonts w:ascii="Arial" w:hAnsi="Arial" w:cs="Arial"/>
          <w:bCs/>
          <w:sz w:val="22"/>
          <w:szCs w:val="22"/>
        </w:rPr>
        <w:t>nstitui no calendário oficial o dia do "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ncontro 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mpresarial de </w:t>
      </w:r>
      <w:r>
        <w:rPr>
          <w:rFonts w:ascii="Arial" w:hAnsi="Arial" w:cs="Arial"/>
          <w:bCs/>
          <w:sz w:val="22"/>
          <w:szCs w:val="22"/>
        </w:rPr>
        <w:t>O</w:t>
      </w:r>
      <w:r w:rsidRPr="005C704C">
        <w:rPr>
          <w:rFonts w:ascii="Arial" w:hAnsi="Arial" w:cs="Arial"/>
          <w:bCs/>
          <w:sz w:val="22"/>
          <w:szCs w:val="22"/>
        </w:rPr>
        <w:t>sasco".</w:t>
      </w:r>
    </w:p>
    <w:p w14:paraId="03A97E48" w14:textId="77777777" w:rsidR="000A5915" w:rsidRDefault="000A5915" w:rsidP="000A5915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B980FF9" w14:textId="16BD9344" w:rsidR="000A5915" w:rsidRDefault="000A591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49</w:t>
      </w:r>
      <w:r>
        <w:rPr>
          <w:rFonts w:ascii="Arial" w:hAnsi="Arial" w:cs="Arial"/>
          <w:b/>
          <w:sz w:val="22"/>
          <w:szCs w:val="22"/>
        </w:rPr>
        <w:t xml:space="preserve">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A5915">
        <w:rPr>
          <w:rFonts w:ascii="Arial" w:hAnsi="Arial" w:cs="Arial"/>
          <w:bCs/>
          <w:sz w:val="22"/>
          <w:szCs w:val="22"/>
        </w:rPr>
        <w:t>Dispõe sobre a instalação, em espaços de uso público, de brinquedos adaptados e equipamentos especialmente desenvolvidos para lazer e recreação de pessoas com de deficiência e mobilidade reduzida visando sua integração com outras crianças e inclusão social,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582B57E5" w14:textId="77777777" w:rsidR="000A5915" w:rsidRDefault="000A5915" w:rsidP="000A5915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1C75C44" w14:textId="17B1109E" w:rsidR="000A5915" w:rsidRPr="00464980" w:rsidRDefault="000A591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38</w:t>
      </w:r>
      <w:r>
        <w:rPr>
          <w:rFonts w:ascii="Arial" w:hAnsi="Arial" w:cs="Arial"/>
          <w:b/>
          <w:sz w:val="22"/>
          <w:szCs w:val="22"/>
        </w:rPr>
        <w:t xml:space="preserve">/2019 - </w:t>
      </w:r>
      <w:r w:rsidRPr="000A5915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5915">
        <w:rPr>
          <w:rFonts w:ascii="Arial" w:hAnsi="Arial" w:cs="Arial"/>
          <w:bCs/>
          <w:sz w:val="22"/>
          <w:szCs w:val="22"/>
        </w:rPr>
        <w:t>Dispõe sobre a proibição do uso de cigarros, cigarrilhas, charutos, cachimbo, narguilé e qualquer outro produto fumígeno, derivado ou não do tabaco, em praças, parques e demais locais ao ar livre, destinadas à prática esportiva e de lazer, no Município de Osasco, entre outros e dá outras providências.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6F555AA3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3883233D" w14:textId="77777777" w:rsidR="005C704C" w:rsidRDefault="005C704C" w:rsidP="005C70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1B2F098" w14:textId="1DE2CEEE" w:rsidR="005C704C" w:rsidRDefault="005C704C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5C704C">
        <w:rPr>
          <w:rFonts w:ascii="Arial" w:hAnsi="Arial" w:cs="Arial"/>
          <w:b/>
          <w:caps/>
          <w:sz w:val="22"/>
          <w:szCs w:val="22"/>
        </w:rPr>
        <w:t>ROGÉRIO SANTOS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5C704C">
        <w:rPr>
          <w:rFonts w:ascii="Arial" w:hAnsi="Arial" w:cs="Arial"/>
          <w:sz w:val="22"/>
          <w:szCs w:val="22"/>
        </w:rPr>
        <w:t xml:space="preserve">Dispõe sobre a </w:t>
      </w:r>
      <w:r>
        <w:rPr>
          <w:rFonts w:ascii="Arial" w:hAnsi="Arial" w:cs="Arial"/>
          <w:sz w:val="22"/>
          <w:szCs w:val="22"/>
        </w:rPr>
        <w:t>c</w:t>
      </w:r>
      <w:r w:rsidRPr="005C704C">
        <w:rPr>
          <w:rFonts w:ascii="Arial" w:hAnsi="Arial" w:cs="Arial"/>
          <w:sz w:val="22"/>
          <w:szCs w:val="22"/>
        </w:rPr>
        <w:t>oncessão de Título de Cidadão Osasquense ao Padre José Eduardo de Oliveira e Silva.</w:t>
      </w:r>
    </w:p>
    <w:p w14:paraId="44CE6EF4" w14:textId="77777777" w:rsidR="00015C3E" w:rsidRDefault="00015C3E" w:rsidP="00015C3E">
      <w:pPr>
        <w:pStyle w:val="PargrafodaLista"/>
        <w:rPr>
          <w:rFonts w:ascii="Arial" w:hAnsi="Arial" w:cs="Arial"/>
          <w:sz w:val="22"/>
          <w:szCs w:val="22"/>
        </w:rPr>
      </w:pPr>
    </w:p>
    <w:p w14:paraId="21293477" w14:textId="36D72F8E" w:rsidR="00015C3E" w:rsidRDefault="00015C3E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015C3E">
        <w:rPr>
          <w:rFonts w:ascii="Arial" w:hAnsi="Arial" w:cs="Arial"/>
          <w:b/>
          <w:sz w:val="22"/>
          <w:szCs w:val="22"/>
        </w:rPr>
        <w:t xml:space="preserve">PROJETO DE DECRETO LEGISLATIVO </w:t>
      </w:r>
      <w:r w:rsidRPr="00015C3E">
        <w:rPr>
          <w:rFonts w:ascii="Arial" w:hAnsi="Arial" w:cs="Arial"/>
          <w:b/>
          <w:sz w:val="22"/>
          <w:szCs w:val="22"/>
        </w:rPr>
        <w:t>n. º 2</w:t>
      </w:r>
      <w:r>
        <w:rPr>
          <w:rFonts w:ascii="Arial" w:hAnsi="Arial" w:cs="Arial"/>
          <w:b/>
          <w:sz w:val="22"/>
          <w:szCs w:val="22"/>
        </w:rPr>
        <w:t>7</w:t>
      </w:r>
      <w:r w:rsidRPr="00015C3E">
        <w:rPr>
          <w:rFonts w:ascii="Arial" w:hAnsi="Arial" w:cs="Arial"/>
          <w:b/>
          <w:sz w:val="22"/>
          <w:szCs w:val="22"/>
        </w:rPr>
        <w:t xml:space="preserve">/2019 – </w:t>
      </w:r>
      <w:r w:rsidRPr="00015C3E">
        <w:rPr>
          <w:rFonts w:ascii="Arial" w:hAnsi="Arial" w:cs="Arial"/>
          <w:b/>
          <w:sz w:val="22"/>
          <w:szCs w:val="22"/>
        </w:rPr>
        <w:t>JAIR ASSAF</w:t>
      </w:r>
      <w:r w:rsidRPr="00015C3E">
        <w:rPr>
          <w:rFonts w:ascii="Arial" w:hAnsi="Arial" w:cs="Arial"/>
          <w:b/>
          <w:sz w:val="22"/>
          <w:szCs w:val="22"/>
        </w:rPr>
        <w:t xml:space="preserve"> –</w:t>
      </w:r>
      <w:r w:rsidRPr="00015C3E">
        <w:rPr>
          <w:rFonts w:ascii="Arial" w:hAnsi="Arial" w:cs="Arial"/>
          <w:sz w:val="22"/>
          <w:szCs w:val="22"/>
        </w:rPr>
        <w:t xml:space="preserve"> Dispõe sobre a concessão de </w:t>
      </w:r>
      <w:r>
        <w:rPr>
          <w:rFonts w:ascii="Arial" w:hAnsi="Arial" w:cs="Arial"/>
          <w:sz w:val="22"/>
          <w:szCs w:val="22"/>
        </w:rPr>
        <w:t>M</w:t>
      </w:r>
      <w:r w:rsidRPr="00015C3E">
        <w:rPr>
          <w:rFonts w:ascii="Arial" w:hAnsi="Arial" w:cs="Arial"/>
          <w:sz w:val="22"/>
          <w:szCs w:val="22"/>
        </w:rPr>
        <w:t xml:space="preserve">edalha Raposo Tavares e Diploma Cidade </w:t>
      </w:r>
      <w:r>
        <w:rPr>
          <w:rFonts w:ascii="Arial" w:hAnsi="Arial" w:cs="Arial"/>
          <w:sz w:val="22"/>
          <w:szCs w:val="22"/>
        </w:rPr>
        <w:t>d</w:t>
      </w:r>
      <w:r w:rsidRPr="00015C3E">
        <w:rPr>
          <w:rFonts w:ascii="Arial" w:hAnsi="Arial" w:cs="Arial"/>
          <w:sz w:val="22"/>
          <w:szCs w:val="22"/>
        </w:rPr>
        <w:t>e Osasco ao</w:t>
      </w:r>
      <w:r>
        <w:rPr>
          <w:rFonts w:ascii="Arial" w:hAnsi="Arial" w:cs="Arial"/>
          <w:sz w:val="22"/>
          <w:szCs w:val="22"/>
        </w:rPr>
        <w:t xml:space="preserve"> Antônio Carlos Tonca Falseti.</w:t>
      </w:r>
    </w:p>
    <w:p w14:paraId="77209973" w14:textId="77777777" w:rsid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BECA890" w14:textId="77777777" w:rsidR="00BD49C7" w:rsidRPr="00BD49C7" w:rsidRDefault="00BD49C7" w:rsidP="00BD49C7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FC23887" w14:textId="77777777" w:rsidR="000F6561" w:rsidRDefault="000F6561" w:rsidP="000F656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7F61CE00" w:rsidR="00422B98" w:rsidRPr="006B33DE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lastRenderedPageBreak/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1"/>
  </w:num>
  <w:num w:numId="12">
    <w:abstractNumId w:val="12"/>
  </w:num>
  <w:num w:numId="13">
    <w:abstractNumId w:val="17"/>
  </w:num>
  <w:num w:numId="14">
    <w:abstractNumId w:val="19"/>
  </w:num>
  <w:num w:numId="15">
    <w:abstractNumId w:val="11"/>
  </w:num>
  <w:num w:numId="16">
    <w:abstractNumId w:val="16"/>
  </w:num>
  <w:num w:numId="17">
    <w:abstractNumId w:val="3"/>
  </w:num>
  <w:num w:numId="18">
    <w:abstractNumId w:val="9"/>
  </w:num>
  <w:num w:numId="19">
    <w:abstractNumId w:val="20"/>
  </w:num>
  <w:num w:numId="20">
    <w:abstractNumId w:val="2"/>
  </w:num>
  <w:num w:numId="21">
    <w:abstractNumId w:val="22"/>
  </w:num>
  <w:num w:numId="22">
    <w:abstractNumId w:val="14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277E-4198-4575-A497-C9B271D2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8386</Words>
  <Characters>45286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2019-08-08T16:13:00Z</cp:lastPrinted>
  <dcterms:created xsi:type="dcterms:W3CDTF">2019-09-23T19:18:00Z</dcterms:created>
  <dcterms:modified xsi:type="dcterms:W3CDTF">2019-09-24T14:05:00Z</dcterms:modified>
</cp:coreProperties>
</file>